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-154940</wp:posOffset>
            </wp:positionV>
            <wp:extent cx="2322195" cy="844550"/>
            <wp:effectExtent l="19050" t="0" r="1905" b="0"/>
            <wp:wrapSquare wrapText="bothSides"/>
            <wp:docPr id="9" name="Obraz 1" descr="Stars clip art clipart pictures | Przedszkole,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s clip art clipart pictures | Przedszkole, Dziec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Witam Gwiazdki</w:t>
      </w:r>
      <w:r w:rsidRPr="00CB5F9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Temat tygodnia: „Moja miejscowość, mój region” </w:t>
      </w:r>
    </w:p>
    <w:p w:rsidR="0065473F" w:rsidRPr="00CB5F93" w:rsidRDefault="0065473F" w:rsidP="006547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Kochane Dzieci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 tym tygodniu porozmawiamy o naszym mieście i okolicy, w której mieszkamy, uczymy się i pracujemy.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B5F93">
        <w:rPr>
          <w:rFonts w:ascii="Times New Roman" w:hAnsi="Times New Roman" w:cs="Times New Roman"/>
          <w:sz w:val="24"/>
          <w:szCs w:val="24"/>
          <w:u w:val="single"/>
        </w:rPr>
        <w:t>Informacja dla Rodziców: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Szanowni Państwo, w tym tygodniu tematem naszych zajęć będzie nasze miasto. Proszę o pomoc w wypełnianiu przez dzieci </w:t>
      </w:r>
      <w:r w:rsidRPr="00CB5F93">
        <w:rPr>
          <w:rFonts w:ascii="Times New Roman" w:hAnsi="Times New Roman" w:cs="Times New Roman"/>
          <w:color w:val="7030A0"/>
          <w:sz w:val="24"/>
          <w:szCs w:val="24"/>
        </w:rPr>
        <w:t>Kart Pracy cz.4 BB+, str. 20-28</w:t>
      </w:r>
      <w:r w:rsidRPr="00CB5F93">
        <w:rPr>
          <w:rFonts w:ascii="Times New Roman" w:hAnsi="Times New Roman" w:cs="Times New Roman"/>
          <w:sz w:val="24"/>
          <w:szCs w:val="24"/>
        </w:rPr>
        <w:t xml:space="preserve"> . Poznajemy też nową literkę. Dzieci mogą także korzystać z wyprawki plastycznej i wybrać interesującą pracę plastyczną zgodnie z tygodniowym tematem.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Nasze spotkanie rozpoczniemy piosenką „ Najpiękniejsze miejsce świata”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CB5F9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https://www.youtube.com/watch?v=31iMeePXKM8</w:t>
        </w:r>
      </w:hyperlink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1.Są na całym świecie miasteczek tysiące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i są też wioseczki jak z bajeczki.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Tutaj bloki różne, biurowce, wieżowce,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tam domki, łąki, pola, rzeczki.</w:t>
      </w:r>
    </w:p>
    <w:p w:rsidR="0065473F" w:rsidRPr="00CB5F93" w:rsidRDefault="0065473F" w:rsidP="0065473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b/>
          <w:sz w:val="24"/>
          <w:szCs w:val="24"/>
        </w:rPr>
        <w:t>Ref.</w:t>
      </w:r>
      <w:r w:rsidRPr="00CB5F93">
        <w:rPr>
          <w:rFonts w:ascii="Times New Roman" w:hAnsi="Times New Roman" w:cs="Times New Roman"/>
          <w:sz w:val="24"/>
          <w:szCs w:val="24"/>
        </w:rPr>
        <w:t xml:space="preserve"> A ja mieszkam właśnie tu, tutaj tulę się do snu.</w:t>
      </w:r>
    </w:p>
    <w:p w:rsidR="0065473F" w:rsidRPr="00CB5F93" w:rsidRDefault="0065473F" w:rsidP="0065473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Tutaj swoje mam radości i troski.</w:t>
      </w:r>
    </w:p>
    <w:p w:rsidR="0065473F" w:rsidRPr="00CB5F93" w:rsidRDefault="0065473F" w:rsidP="0065473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Każde drzewo tutaj znam, każdą drogę tu i tam.</w:t>
      </w:r>
    </w:p>
    <w:p w:rsidR="0065473F" w:rsidRPr="00CB5F93" w:rsidRDefault="0065473F" w:rsidP="0065473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To jest mój kawałek Polski.</w:t>
      </w:r>
    </w:p>
    <w:p w:rsidR="0065473F" w:rsidRPr="00CB5F93" w:rsidRDefault="0065473F" w:rsidP="0065473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Najpiękniejsze miejsce świata, w prawo, w lewo, w tył i w przód!</w:t>
      </w:r>
    </w:p>
    <w:p w:rsidR="0065473F" w:rsidRPr="00CB5F93" w:rsidRDefault="0065473F" w:rsidP="0065473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Taki to mój mały cud!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2.Słychać tu tramwaje i gwar na chodnikach.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Gdzieś indziej, jak gdaczą sobie kurki.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 jednym miejscu śmiechy, a w drugim muzyka,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a w trzecim cicho płyną chmurki.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b/>
          <w:sz w:val="24"/>
          <w:szCs w:val="24"/>
        </w:rPr>
        <w:t>Ref.</w:t>
      </w:r>
      <w:r w:rsidRPr="00CB5F93">
        <w:rPr>
          <w:rFonts w:ascii="Times New Roman" w:hAnsi="Times New Roman" w:cs="Times New Roman"/>
          <w:sz w:val="24"/>
          <w:szCs w:val="24"/>
        </w:rPr>
        <w:t xml:space="preserve">: A ja mieszkam…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3.Ktoś pokochał morze lub dom nad jeziorem.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Ktoś góry, gdzie czystej wody zdroje.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Ktoś pokochał ciszę i gwiazdy wieczorem.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Ja także kocham miejsce swoje.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b/>
          <w:sz w:val="24"/>
          <w:szCs w:val="24"/>
        </w:rPr>
        <w:t xml:space="preserve"> Ref.</w:t>
      </w:r>
      <w:r w:rsidRPr="00CB5F93">
        <w:rPr>
          <w:rFonts w:ascii="Times New Roman" w:hAnsi="Times New Roman" w:cs="Times New Roman"/>
          <w:sz w:val="24"/>
          <w:szCs w:val="24"/>
        </w:rPr>
        <w:t xml:space="preserve">: A ja mieszkam…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Odpowiedzcie na pytania: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− O jakim miejscu jest piosenka?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− Jakie ono jest?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− Co to znaczy, że mamy „swój kawałek Polski’’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Nauczcie się refrenu tej piosenki na zasadzie echa muzycznego. Poproście o pomoc rodziców.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A teraz zapraszam was do obejrzenia programu „Jedynkowe przedszkole. Miasto i wieś”. Pooglądajcie je uważnie i postarajcie się zapamiętać jak wygląda miasto, a jak wygląda wieś i czym się one różnią.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CB5F9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https://www.youtube.com/watch?v=RKxwNYHxgmM</w:t>
        </w:r>
      </w:hyperlink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129540</wp:posOffset>
            </wp:positionV>
            <wp:extent cx="3531870" cy="2499360"/>
            <wp:effectExtent l="19050" t="0" r="0" b="0"/>
            <wp:wrapSquare wrapText="bothSides"/>
            <wp:docPr id="1" name="Obraz 1" descr="Jedynkowe przedszkole, odc.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ynkowe przedszkole, odc.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Porównajcie wieś i miasto. Powiedzcie gdzie wolelibyście mieszkać i dlaczego?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3950335</wp:posOffset>
            </wp:positionV>
            <wp:extent cx="5618480" cy="3520440"/>
            <wp:effectExtent l="19050" t="0" r="1270" b="0"/>
            <wp:wrapSquare wrapText="bothSides"/>
            <wp:docPr id="14" name="Obraz 17" descr="Wieś bogatsza od miasta, ale majątku nie przejada. Kto w Pols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eś bogatsza od miasta, ale majątku nie przejada. Kto w Polsc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140335</wp:posOffset>
            </wp:positionV>
            <wp:extent cx="5756910" cy="3230880"/>
            <wp:effectExtent l="19050" t="0" r="0" b="0"/>
            <wp:wrapSquare wrapText="bothSides"/>
            <wp:docPr id="23" name="Obraz 23" descr="Stwórz wymarzoną majówkę!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wórz wymarzoną majówkę! | sameQuiz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1096645</wp:posOffset>
            </wp:positionV>
            <wp:extent cx="3019425" cy="2156460"/>
            <wp:effectExtent l="19050" t="0" r="9525" b="0"/>
            <wp:wrapSquare wrapText="bothSides"/>
            <wp:docPr id="5" name="Obraz 5" descr="Wieś - 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ś - plansz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1096645</wp:posOffset>
            </wp:positionV>
            <wp:extent cx="3021330" cy="2156460"/>
            <wp:effectExtent l="19050" t="0" r="7620" b="0"/>
            <wp:wrapSquare wrapText="bothSides"/>
            <wp:docPr id="2" name="Obraz 10" descr="Miasto - 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asto - plansz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 xml:space="preserve">Teraz popatrzcie na dwie plansze poniżej. Pierwsza przedstawia </w:t>
      </w:r>
      <w:r w:rsidRPr="00CB5F93">
        <w:rPr>
          <w:rFonts w:ascii="Times New Roman" w:hAnsi="Times New Roman" w:cs="Times New Roman"/>
          <w:b/>
          <w:sz w:val="24"/>
          <w:szCs w:val="24"/>
        </w:rPr>
        <w:t>miasto</w:t>
      </w:r>
      <w:r w:rsidRPr="00CB5F93">
        <w:rPr>
          <w:rFonts w:ascii="Times New Roman" w:hAnsi="Times New Roman" w:cs="Times New Roman"/>
          <w:sz w:val="24"/>
          <w:szCs w:val="24"/>
        </w:rPr>
        <w:t xml:space="preserve">, a druga </w:t>
      </w:r>
      <w:r w:rsidRPr="00CB5F93">
        <w:rPr>
          <w:rFonts w:ascii="Times New Roman" w:hAnsi="Times New Roman" w:cs="Times New Roman"/>
          <w:b/>
          <w:sz w:val="24"/>
          <w:szCs w:val="24"/>
        </w:rPr>
        <w:t>wieś.</w:t>
      </w:r>
      <w:r w:rsidRPr="00CB5F93">
        <w:rPr>
          <w:rFonts w:ascii="Times New Roman" w:hAnsi="Times New Roman" w:cs="Times New Roman"/>
          <w:sz w:val="24"/>
          <w:szCs w:val="24"/>
        </w:rPr>
        <w:t xml:space="preserve"> Waszym zadaniem będzie dopasowanie podanych przeze mnie wyrazów do odpowiedniej planszy. Poproście rodzica o przeczytanie tych wyrazów.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DUŻO SAMOCHODÓW,  WIEŻOWCE,  KOMBAJNY,  OSIEDLA,  </w:t>
      </w:r>
      <w:r>
        <w:rPr>
          <w:rFonts w:ascii="Times New Roman" w:hAnsi="Times New Roman" w:cs="Times New Roman"/>
          <w:sz w:val="24"/>
          <w:szCs w:val="24"/>
        </w:rPr>
        <w:t xml:space="preserve">ZWIERZĘTA GOSPODARSKIE   </w:t>
      </w:r>
      <w:r w:rsidRPr="00CB5F93">
        <w:rPr>
          <w:rFonts w:ascii="Times New Roman" w:hAnsi="Times New Roman" w:cs="Times New Roman"/>
          <w:sz w:val="24"/>
          <w:szCs w:val="24"/>
        </w:rPr>
        <w:t xml:space="preserve">( kura, koń, owca),  GALERIE,  FABRYKI,  LASY,  TRAMWAJE,  </w:t>
      </w:r>
      <w:r w:rsidRPr="00CB5F93">
        <w:rPr>
          <w:rFonts w:ascii="Times New Roman" w:hAnsi="Times New Roman" w:cs="Times New Roman"/>
          <w:sz w:val="24"/>
          <w:szCs w:val="24"/>
        </w:rPr>
        <w:lastRenderedPageBreak/>
        <w:t>KINA I TEATRY,  BUDYNKI GOSPODARCZE ( obora, kurnik, stodoła),  ŁĄKI I POLA UPRAWNE,  CZYSTE POWIETRZE.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Na pewno wiecie, że miasto, w którym mieszkacie i chodzicie do przedszkola nazywa się…       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109220</wp:posOffset>
            </wp:positionV>
            <wp:extent cx="5052060" cy="4318000"/>
            <wp:effectExtent l="19050" t="0" r="0" b="0"/>
            <wp:wrapSquare wrapText="bothSides"/>
            <wp:docPr id="124" name="Obraz 124" descr="PRZEMYŚL RYNEK WIDOKÓWKA AKWARELA CZ-PK-02 - 718336510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RZEMYŚL RYNEK WIDOKÓWKA AKWARELA CZ-PK-02 - 7183365107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Teraz porównajcie pary zdjęć. Waszym zadaniem jest wybranie zdjęcia, które przedstawia nasze miasto. Czy rozpoznajecie te miejsca?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358775</wp:posOffset>
            </wp:positionV>
            <wp:extent cx="5528310" cy="3596640"/>
            <wp:effectExtent l="19050" t="0" r="0" b="0"/>
            <wp:wrapSquare wrapText="bothSides"/>
            <wp:docPr id="115" name="Obraz 115" descr="Przemyśl | Ewelina &amp; Matth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rzemyśl | Ewelina &amp; Matthi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628650</wp:posOffset>
            </wp:positionV>
            <wp:extent cx="5756910" cy="3017520"/>
            <wp:effectExtent l="19050" t="0" r="0" b="0"/>
            <wp:wrapSquare wrapText="bothSides"/>
            <wp:docPr id="100" name="Obraz 100" descr="Ogródki kawiarniane zimą? Musi nam wystarczyć café ziąb [KOMENTAR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gródki kawiarniane zimą? Musi nam wystarczyć café ziąb [KOMENTARZ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60325</wp:posOffset>
            </wp:positionV>
            <wp:extent cx="5703570" cy="3794760"/>
            <wp:effectExtent l="19050" t="0" r="0" b="0"/>
            <wp:wrapSquare wrapText="bothSides"/>
            <wp:docPr id="73" name="Obraz 73" descr="Przemyśl – magiczna perła Podkarpacia — adven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zemyśl – magiczna perła Podkarpacia — advent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262890</wp:posOffset>
            </wp:positionV>
            <wp:extent cx="5756910" cy="3246120"/>
            <wp:effectExtent l="19050" t="0" r="0" b="0"/>
            <wp:wrapSquare wrapText="bothSides"/>
            <wp:docPr id="103" name="Obraz 103" descr="Kraków - rynek Starego Mias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Kraków - rynek Starego Miasta - YouTub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-252095</wp:posOffset>
            </wp:positionV>
            <wp:extent cx="3168650" cy="4851400"/>
            <wp:effectExtent l="19050" t="0" r="0" b="0"/>
            <wp:wrapSquare wrapText="bothSides"/>
            <wp:docPr id="112" name="Obraz 112" descr="Kolumna Zygmunta III Wazy w Warszawie | #sztuki wizualne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olumna Zygmunta III Wazy w Warszawie | #sztuki wizualne | Culture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31115</wp:posOffset>
            </wp:positionV>
            <wp:extent cx="3892550" cy="3835400"/>
            <wp:effectExtent l="19050" t="0" r="0" b="0"/>
            <wp:wrapSquare wrapText="bothSides"/>
            <wp:docPr id="79" name="Obraz 79" descr="Plik:Dobry wojak Szwejk - Przemysl3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lik:Dobry wojak Szwejk - Przemysl3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-229235</wp:posOffset>
            </wp:positionV>
            <wp:extent cx="5520055" cy="3688080"/>
            <wp:effectExtent l="19050" t="0" r="4445" b="0"/>
            <wp:wrapSquare wrapText="bothSides"/>
            <wp:docPr id="85" name="Obraz 85" descr="Przemyśl: 7 naprawdę dobrych powodów, dla których warto 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zemyśl: 7 naprawdę dobrych powodów, dla których warto go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13335</wp:posOffset>
            </wp:positionV>
            <wp:extent cx="5756910" cy="3688080"/>
            <wp:effectExtent l="19050" t="0" r="0" b="0"/>
            <wp:wrapSquare wrapText="bothSides"/>
            <wp:docPr id="94" name="Obraz 94" descr="Warszawa: wycinka nad Wisłą tymczasowo wstrzy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arszawa: wycinka nad Wisłą tymczasowo wstrzyman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60325</wp:posOffset>
            </wp:positionV>
            <wp:extent cx="4903470" cy="3261360"/>
            <wp:effectExtent l="19050" t="0" r="0" b="0"/>
            <wp:wrapSquare wrapText="bothSides"/>
            <wp:docPr id="3" name="Obraz 91" descr="Warszawa - najlepsze atrakcje - Polskie Sz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arszawa - najlepsze atrakcje - Polskie Szlak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165735</wp:posOffset>
            </wp:positionV>
            <wp:extent cx="5055870" cy="4922520"/>
            <wp:effectExtent l="19050" t="0" r="0" b="0"/>
            <wp:wrapSquare wrapText="bothSides"/>
            <wp:docPr id="88" name="Obraz 88" descr="Plik:Jan Pawel II pomnik w Przemyslu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lik:Jan Pawel II pomnik w Przemyslu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Spójrzcie na mapę Polski. Przemyśl leży w województwie podkarpackim (kolor niebieski) i zaznaczony jest żółtym kółeczkiem.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69215</wp:posOffset>
            </wp:positionV>
            <wp:extent cx="2686050" cy="2522220"/>
            <wp:effectExtent l="19050" t="0" r="0" b="0"/>
            <wp:wrapSquare wrapText="bothSides"/>
            <wp:docPr id="58" name="Obraz 58" descr="Mapa Przemyśl - plan miasta. Zobacz gdzie leży Przemyśl na ma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pa Przemyśl - plan miasta. Zobacz gdzie leży Przemyśl na mapie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A teraz wy pokarzcie palcem gdzie jest Przemyśl i wasz dom. Jeśli macie taką możliwość to wydrukujcie rysunek, zaznaczcie czerwoną kredką Przemyśl i pokolorujcie domek.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164465</wp:posOffset>
            </wp:positionV>
            <wp:extent cx="4705350" cy="4244340"/>
            <wp:effectExtent l="19050" t="0" r="0" b="0"/>
            <wp:wrapSquare wrapText="bothSides"/>
            <wp:docPr id="29" name="Obraz 29" descr="Nauczanie zdalne | Przedszkole nr 5 w Pszcz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uczanie zdalne | Przedszkole nr 5 w Pszczy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Widzicie mapę prognozy pogody dla Polski. Powiedzcie: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Jaka pogoda będzie w Przemyślu?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132715</wp:posOffset>
            </wp:positionV>
            <wp:extent cx="4880610" cy="2743200"/>
            <wp:effectExtent l="19050" t="0" r="0" b="0"/>
            <wp:wrapSquare wrapText="bothSides"/>
            <wp:docPr id="13" name="Obraz 13" descr="Zdjęcia: Jesień już nie tylko w kalendarzu. Nieco cieplej dopi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a: Jesień już nie tylko w kalendarzu. Nieco cieplej dopiero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Jaka temperatura będzie w Przemyślu?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165735</wp:posOffset>
            </wp:positionV>
            <wp:extent cx="5154930" cy="2910840"/>
            <wp:effectExtent l="19050" t="0" r="7620" b="0"/>
            <wp:wrapSquare wrapText="bothSides"/>
            <wp:docPr id="10" name="Obraz 10" descr="Archiwum TVN Meteo – Prognoza pogody na pięć dni: bardzo ciep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chiwum TVN Meteo – Prognoza pogody na pięć dni: bardzo ciepło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 xml:space="preserve">Każde miasto posiada swój herb. Z poprzednich zajęć wiecie już jaki jest herb Warszawy. To Syrenka. A czy znacie herb Przemyśla?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60325</wp:posOffset>
            </wp:positionV>
            <wp:extent cx="2444750" cy="3411855"/>
            <wp:effectExtent l="19050" t="0" r="0" b="0"/>
            <wp:wrapSquare wrapText="bothSides"/>
            <wp:docPr id="16" name="Obraz 16" descr="Herb Przemyśl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 Przemyśl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 wielu widokówkach umieszcza się herby miast, charakterystyczne miejsca i zabytki.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236220</wp:posOffset>
            </wp:positionV>
            <wp:extent cx="2571750" cy="1819910"/>
            <wp:effectExtent l="19050" t="0" r="0" b="0"/>
            <wp:wrapSquare wrapText="bothSides"/>
            <wp:docPr id="22" name="Obraz 22" descr="OPOLE HERB WIDOKÓWKA WR4609 - 5906821542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OLE HERB WIDOKÓWKA WR4609 - 5906821542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233680</wp:posOffset>
            </wp:positionV>
            <wp:extent cx="2461260" cy="1753235"/>
            <wp:effectExtent l="19050" t="0" r="0" b="0"/>
            <wp:wrapSquare wrapText="bothSides"/>
            <wp:docPr id="25" name="Obraz 25" descr="Lublin z herbem miasta. Puławy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ublin z herbem miasta. Puławy - Sprzedajemy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240030</wp:posOffset>
            </wp:positionV>
            <wp:extent cx="2613660" cy="1819910"/>
            <wp:effectExtent l="19050" t="0" r="0" b="0"/>
            <wp:wrapSquare wrapText="bothSides"/>
            <wp:docPr id="19" name="Obraz 19" descr="MOJE WIDOKÓWKI* P o d k a r p a c i e: PRZEMYŚ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JE WIDOKÓWKI* P o d k a r p a c i e: PRZEMYŚL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Praca plastyczna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864235</wp:posOffset>
            </wp:positionV>
            <wp:extent cx="5113020" cy="7362825"/>
            <wp:effectExtent l="0" t="0" r="0" b="0"/>
            <wp:wrapSquare wrapText="bothSides"/>
            <wp:docPr id="38" name="Obraz 38" descr="Atrybuty Multimedialne - Miasto Przemy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trybuty Multimedialne - Miasto Przemyś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>Waszym zadaniem będzie wyklejenie kawałkami niebieskiego papieru tła herbu Przemyśla. Pozostałe elementy pokolorujcie kredkami.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Możecie także wykonać pracę pt.”Moje miasto”. Potrzebne wam będą kolorowe kartki, nożyczki i klej. Wytnijcie kolorowe prostokąty ( domy ), trójkąty ( dachy ), kwadraty (okna). Przyklejcie je w taki sposób, aby powstało miasto.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466725</wp:posOffset>
            </wp:positionV>
            <wp:extent cx="5566410" cy="3954780"/>
            <wp:effectExtent l="19050" t="0" r="0" b="0"/>
            <wp:wrapSquare wrapText="bothSides"/>
            <wp:docPr id="127" name="Obraz 127" descr="Moje miasto - obrazek geometryczny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oje miasto - obrazek geometryczny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t>WAŻNE!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B5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Nauczcie się na pamięć swojego adresu. Na jakiej ulicy mieszkacie i jaki jest wasz numer domu.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365125</wp:posOffset>
            </wp:positionV>
            <wp:extent cx="5756910" cy="8092440"/>
            <wp:effectExtent l="19050" t="0" r="0" b="0"/>
            <wp:wrapSquare wrapText="bothSides"/>
            <wp:docPr id="35" name="Obraz 35" descr="Znajdź różnice – domki na MiastoDzieci.p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jdź różnice – domki na MiastoDzieci.pl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>Znajdźcie różnice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Teraz czas na pracę w </w:t>
      </w:r>
      <w:r w:rsidRPr="00CB5F93">
        <w:rPr>
          <w:rFonts w:ascii="Times New Roman" w:hAnsi="Times New Roman" w:cs="Times New Roman"/>
          <w:color w:val="7030A0"/>
          <w:sz w:val="24"/>
          <w:szCs w:val="24"/>
        </w:rPr>
        <w:t>Kartach Pracy BB+. Uzupełnijcie strony 20-28.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Wykonajcie poniższe polecenie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189865</wp:posOffset>
            </wp:positionV>
            <wp:extent cx="4953000" cy="6619875"/>
            <wp:effectExtent l="19050" t="0" r="0" b="0"/>
            <wp:wrapSquare wrapText="bothSides"/>
            <wp:docPr id="118" name="Obraz 118" descr="Owocna edukacja. Chcę pisać. Klasa 1 - Tylko ! Podręczniki \ Kl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wocna edukacja. Chcę pisać. Klasa 1 - Tylko ! Podręczniki \ Klasy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W tym tygodniu poznajemy literkę </w:t>
      </w:r>
      <w:proofErr w:type="spellStart"/>
      <w:r w:rsidRPr="00CB5F93">
        <w:rPr>
          <w:rFonts w:ascii="Times New Roman" w:hAnsi="Times New Roman" w:cs="Times New Roman"/>
          <w:sz w:val="24"/>
          <w:szCs w:val="24"/>
        </w:rPr>
        <w:t>J,j</w:t>
      </w:r>
      <w:proofErr w:type="spellEnd"/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673100</wp:posOffset>
            </wp:positionV>
            <wp:extent cx="3945255" cy="2057400"/>
            <wp:effectExtent l="19050" t="0" r="0" b="0"/>
            <wp:wrapSquare wrapText="bothSides"/>
            <wp:docPr id="121" name="Obraz 121" descr="Nauka pisania dla dzieci. Szablon z literą 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auka pisania dla dzieci. Szablon z literą J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Jakie wyrazy zaczynają się na literę </w:t>
      </w:r>
      <w:r w:rsidRPr="00CB5F93">
        <w:rPr>
          <w:rFonts w:ascii="Times New Roman" w:hAnsi="Times New Roman" w:cs="Times New Roman"/>
          <w:b/>
          <w:sz w:val="24"/>
          <w:szCs w:val="24"/>
        </w:rPr>
        <w:t>J</w:t>
      </w:r>
      <w:r w:rsidRPr="00CB5F93">
        <w:rPr>
          <w:rFonts w:ascii="Times New Roman" w:hAnsi="Times New Roman" w:cs="Times New Roman"/>
          <w:sz w:val="24"/>
          <w:szCs w:val="24"/>
        </w:rPr>
        <w:t>?. Podzielcie podane wyrazy na sylaby i głoski.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59055</wp:posOffset>
            </wp:positionV>
            <wp:extent cx="1626870" cy="1623060"/>
            <wp:effectExtent l="19050" t="0" r="0" b="0"/>
            <wp:wrapSquare wrapText="bothSides"/>
            <wp:docPr id="34" name="Obraz 34" descr="Jagod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goda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257175</wp:posOffset>
            </wp:positionV>
            <wp:extent cx="1565910" cy="1569720"/>
            <wp:effectExtent l="19050" t="0" r="0" b="0"/>
            <wp:wrapSquare wrapText="bothSides"/>
            <wp:docPr id="31" name="Obraz 31" descr="Jajko Grafika wektorowa - jajko wiersz wektory i ilustr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jko Grafika wektorowa - jajko wiersz wektory i ilustracje 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257175</wp:posOffset>
            </wp:positionV>
            <wp:extent cx="1245870" cy="1234440"/>
            <wp:effectExtent l="19050" t="0" r="0" b="0"/>
            <wp:wrapSquare wrapText="bothSides"/>
            <wp:docPr id="28" name="Obraz 28" descr="Jabłko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błko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257175</wp:posOffset>
            </wp:positionV>
            <wp:extent cx="1626870" cy="1691640"/>
            <wp:effectExtent l="19050" t="0" r="0" b="0"/>
            <wp:wrapSquare wrapText="bothSides"/>
            <wp:docPr id="40" name="Obraz 40" descr="Jez Skok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ez Skok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687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386715</wp:posOffset>
            </wp:positionV>
            <wp:extent cx="1588770" cy="1356360"/>
            <wp:effectExtent l="19050" t="0" r="0" b="0"/>
            <wp:wrapSquare wrapText="bothSides"/>
            <wp:docPr id="37" name="Obraz 37" descr="Oddział Jarzębina Jarzębina Czerwonka I Ilustracja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ddział Jarzębina Jarzębina Czerwonka I Ilustracja Stock Vector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Uzupełnijcie swoje książeczki: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color w:val="0EA2A2"/>
          <w:sz w:val="24"/>
          <w:szCs w:val="24"/>
        </w:rPr>
      </w:pPr>
      <w:r w:rsidRPr="00CB5F93">
        <w:rPr>
          <w:rFonts w:ascii="Times New Roman" w:hAnsi="Times New Roman" w:cs="Times New Roman"/>
          <w:color w:val="0EA2A2"/>
          <w:sz w:val="24"/>
          <w:szCs w:val="24"/>
        </w:rPr>
        <w:t>Turkusowa – Litery i liczby cz.2 str. 52-57</w:t>
      </w:r>
    </w:p>
    <w:p w:rsidR="0065473F" w:rsidRDefault="0065473F" w:rsidP="0065473F">
      <w:pPr>
        <w:spacing w:line="360" w:lineRule="auto"/>
        <w:rPr>
          <w:rFonts w:ascii="Times New Roman" w:hAnsi="Times New Roman" w:cs="Times New Roman"/>
          <w:color w:val="FF66CC"/>
          <w:sz w:val="24"/>
          <w:szCs w:val="24"/>
        </w:rPr>
      </w:pPr>
      <w:r w:rsidRPr="00CB5F93">
        <w:rPr>
          <w:rFonts w:ascii="Times New Roman" w:hAnsi="Times New Roman" w:cs="Times New Roman"/>
          <w:color w:val="FF66CC"/>
          <w:sz w:val="24"/>
          <w:szCs w:val="24"/>
        </w:rPr>
        <w:t>Różowa – Przygotowanie do czytania, pisania, liczenia str. 64-66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color w:val="FF66CC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471805</wp:posOffset>
            </wp:positionV>
            <wp:extent cx="5756910" cy="8153400"/>
            <wp:effectExtent l="19050" t="0" r="0" b="0"/>
            <wp:wrapSquare wrapText="bothSides"/>
            <wp:docPr id="6" name="Obraz 25" descr="BIEDRONKI - Przeszkole nr 25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EDRONKI - Przeszkole nr 25 w Rybniku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>Matematyka dla Smyka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-15875</wp:posOffset>
            </wp:positionV>
            <wp:extent cx="6686550" cy="9006840"/>
            <wp:effectExtent l="19050" t="0" r="0" b="0"/>
            <wp:wrapSquare wrapText="bothSides"/>
            <wp:docPr id="8" name="Obraz 7" descr="Bezpłatny szablon Matematyka do 6 lat odejmowanie do wy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płatny szablon Matematyka do 6 lat odejmowanie do wydruku 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-518795</wp:posOffset>
            </wp:positionV>
            <wp:extent cx="6572250" cy="9220200"/>
            <wp:effectExtent l="19050" t="0" r="0" b="0"/>
            <wp:wrapSquare wrapText="bothSides"/>
            <wp:docPr id="18" name="Obraz 32" descr="Domy i domki, cz. 2 (PD) - Pomoce dydaktyczne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my i domki, cz. 2 (PD) - Pomoce dydaktyczne - Miesięcznik 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Zabawy ruchowe w domu</w:t>
      </w:r>
    </w:p>
    <w:p w:rsidR="0065473F" w:rsidRPr="00CB5F93" w:rsidRDefault="0065473F" w:rsidP="006547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1. Jak rusza się....?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Dziecko pokazuje, jak poruszają się różne zwierzęta: kot, słoń, niedźwiedź, sikorka, pies, bocian, wąż itp. Zabawa może mieć postać kalamburów: rodzic i dziecko losuje kartkę z nazwą zwierzęcia i musi bez użycia słów pokazać, o jakie zwierzę chodzi.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2. Sznurek parzy, sznurek to ścieżka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Rodzic kładzie na podłodze sznurek. Wymyśla różne sposoby poruszania się z jego wykorzystaniem:</w:t>
      </w:r>
    </w:p>
    <w:p w:rsidR="0065473F" w:rsidRPr="00CB5F93" w:rsidRDefault="0065473F" w:rsidP="0065473F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chodzenie po sznurku przodem, tyłem, bokiem,</w:t>
      </w:r>
    </w:p>
    <w:p w:rsidR="0065473F" w:rsidRPr="00CB5F93" w:rsidRDefault="0065473F" w:rsidP="0065473F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przeskakiwanie przez sznurek przodem i tyłem,</w:t>
      </w:r>
    </w:p>
    <w:p w:rsidR="0065473F" w:rsidRPr="00CB5F93" w:rsidRDefault="0065473F" w:rsidP="0065473F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przeskakiwanie nad sznurkiem bokiem obunóż lub z nogi na nogę.</w:t>
      </w:r>
    </w:p>
    <w:p w:rsidR="0065473F" w:rsidRPr="00CB5F93" w:rsidRDefault="0065473F" w:rsidP="006547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3. Zabawy z piłkami</w:t>
      </w:r>
    </w:p>
    <w:p w:rsidR="0065473F" w:rsidRPr="00CB5F93" w:rsidRDefault="0065473F" w:rsidP="0065473F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Trafianie piłką do pojemnika na pranie, do wiaderka po farbie itp. Rzucajcie prawą, lewą,         obiema rękami. Można zliczać punkty.</w:t>
      </w:r>
    </w:p>
    <w:p w:rsidR="0065473F" w:rsidRPr="00CB5F93" w:rsidRDefault="0065473F" w:rsidP="0065473F">
      <w:pPr>
        <w:numPr>
          <w:ilvl w:val="0"/>
          <w:numId w:val="2"/>
        </w:numPr>
        <w:shd w:val="clear" w:color="auto" w:fill="FFFFFF"/>
        <w:tabs>
          <w:tab w:val="clear" w:pos="720"/>
          <w:tab w:val="num" w:pos="64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Toczenie piłeczki pingpongowej oddechem. Dziecko poruszając się na czworaka dmucha w piłeczkę, popychając ją w wyznaczonym kierunku. Celem może być np. wprowadzenie i zatrzymanie (oddechem!) piłeczki na kartce papieru.</w:t>
      </w:r>
    </w:p>
    <w:p w:rsidR="0065473F" w:rsidRPr="00CB5F93" w:rsidRDefault="0065473F" w:rsidP="0065473F">
      <w:pPr>
        <w:numPr>
          <w:ilvl w:val="0"/>
          <w:numId w:val="2"/>
        </w:numPr>
        <w:shd w:val="clear" w:color="auto" w:fill="FFFFFF"/>
        <w:tabs>
          <w:tab w:val="clear" w:pos="720"/>
          <w:tab w:val="num" w:pos="64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Rzucajcie z dzieckiem do siebie piłkę, jednocześnie podając na głos kolor. Piłkę trzeba załapać, chyba że rzucający wypowie wybrany wcześniej kolor, np. czerwony. Wtedy nie wolno złapać piłki!</w:t>
      </w:r>
    </w:p>
    <w:p w:rsidR="0065473F" w:rsidRPr="00CB5F93" w:rsidRDefault="0065473F" w:rsidP="0065473F">
      <w:pPr>
        <w:numPr>
          <w:ilvl w:val="0"/>
          <w:numId w:val="2"/>
        </w:numPr>
        <w:shd w:val="clear" w:color="auto" w:fill="FFFFFF"/>
        <w:tabs>
          <w:tab w:val="clear" w:pos="720"/>
          <w:tab w:val="num" w:pos="64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Podawanie sobie piłki nogami – </w:t>
      </w:r>
      <w:proofErr w:type="spellStart"/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minifutbol</w:t>
      </w:r>
      <w:proofErr w:type="spellEnd"/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 Dla bezpieczeństwa sprzętów domowych lepiej będzie, jeśli piłka nie będzie traciła kontaktu z podłożem.</w:t>
      </w:r>
    </w:p>
    <w:p w:rsidR="0065473F" w:rsidRPr="00CB5F93" w:rsidRDefault="0065473F" w:rsidP="006547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65473F" w:rsidRDefault="0065473F" w:rsidP="0065473F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</w:pP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4. Przeprawa przez rzekę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Rodzic ustawia na podłodze przedmioty, po których można chodzić: złożony koc, poduszki, stołeczek, fragmenty piankowej maty itp. Przedmioty powinny tworzyć ścieżkę. Zadanie dla dziecka: przejdź po kamieniach (przedmiotach) wystających z wody (podłoga) bez „zamoczenia” nóg.</w:t>
      </w:r>
    </w:p>
    <w:p w:rsidR="0065473F" w:rsidRDefault="0065473F" w:rsidP="0065473F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</w:pP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lastRenderedPageBreak/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5. Idziemy w tany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Rodzic przygotowuje różne rodzaje muzyki – wolną, szybką, spokojną i bardzo dynamiczną, rockową, </w:t>
      </w:r>
      <w:proofErr w:type="spellStart"/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dance</w:t>
      </w:r>
      <w:proofErr w:type="spellEnd"/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, klasyczną. Prosi dziecko, aby każdy fragment zilustrowało ruchem.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-228600</wp:posOffset>
            </wp:positionV>
            <wp:extent cx="1400175" cy="1390650"/>
            <wp:effectExtent l="19050" t="0" r="9525" b="0"/>
            <wp:wrapSquare wrapText="bothSides"/>
            <wp:docPr id="20" name="Obraz 10" descr="Emotki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otki - Posts | Facebook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 xml:space="preserve">   Pozdrawiam Was wszystkich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Pani Anetka</w:t>
      </w:r>
    </w:p>
    <w:p w:rsidR="0065473F" w:rsidRPr="00CB5F93" w:rsidRDefault="0065473F" w:rsidP="006547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2DA6" w:rsidRDefault="00822DA6"/>
    <w:sectPr w:rsidR="00822DA6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A0951"/>
    <w:multiLevelType w:val="multilevel"/>
    <w:tmpl w:val="4594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5C7655"/>
    <w:multiLevelType w:val="multilevel"/>
    <w:tmpl w:val="D5B2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65473F"/>
    <w:rsid w:val="0065473F"/>
    <w:rsid w:val="0082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7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5473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5473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RKxwNYHxgm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1iMeePXKM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922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2020-05-11T08:11:00Z</dcterms:created>
  <dcterms:modified xsi:type="dcterms:W3CDTF">2020-05-11T08:12:00Z</dcterms:modified>
</cp:coreProperties>
</file>