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04" w:rsidRDefault="00C46EE1">
      <w:pPr>
        <w:pStyle w:val="Textbody"/>
      </w:pPr>
      <w:r>
        <w:rPr>
          <w:rStyle w:val="StrongEmphasis"/>
          <w:sz w:val="28"/>
          <w:szCs w:val="28"/>
        </w:rPr>
        <w:t xml:space="preserve"> </w:t>
      </w:r>
    </w:p>
    <w:p w:rsidR="00284104" w:rsidRDefault="00C46EE1">
      <w:pPr>
        <w:pStyle w:val="Textbody"/>
        <w:numPr>
          <w:ilvl w:val="0"/>
          <w:numId w:val="1"/>
        </w:numPr>
      </w:pPr>
      <w:r>
        <w:rPr>
          <w:rStyle w:val="StrongEmphasis"/>
          <w:sz w:val="32"/>
          <w:szCs w:val="32"/>
        </w:rPr>
        <w:t>Herb</w:t>
      </w:r>
    </w:p>
    <w:p w:rsidR="00284104" w:rsidRDefault="00C46EE1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Wytłumacz dziecku, że w przeszłości rycerze malowali na swoich tarczach wizerunki przedstawiające ich cnoty. Dziecko może zrobić to samo. Jakie zwierzę może symbolizować naturę </w:t>
      </w:r>
      <w:r>
        <w:rPr>
          <w:sz w:val="28"/>
          <w:szCs w:val="28"/>
        </w:rPr>
        <w:t>dziecka? Jakie słowo najlepiej opisze dziecko? Co dziecko najlepiej robi? Jaka jest ulubiona zabawka dziecka? W tym ćwiczeniu zmobilizuj dziecko, by opisało siebie według następujących punktów:</w:t>
      </w:r>
    </w:p>
    <w:p w:rsidR="00284104" w:rsidRDefault="00284104">
      <w:pPr>
        <w:pStyle w:val="Textbody"/>
        <w:rPr>
          <w:sz w:val="28"/>
          <w:szCs w:val="28"/>
        </w:rPr>
      </w:pPr>
    </w:p>
    <w:p w:rsidR="00284104" w:rsidRDefault="00C46EE1">
      <w:pPr>
        <w:pStyle w:val="Textbody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 dziecko w sobie lubi</w:t>
      </w:r>
    </w:p>
    <w:p w:rsidR="00284104" w:rsidRDefault="00C46EE1">
      <w:pPr>
        <w:pStyle w:val="Textbody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 dziecko robi dobrze</w:t>
      </w:r>
    </w:p>
    <w:p w:rsidR="00284104" w:rsidRDefault="00C46EE1">
      <w:pPr>
        <w:pStyle w:val="Textbody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Pięć ulubionyc</w:t>
      </w:r>
      <w:r>
        <w:rPr>
          <w:sz w:val="28"/>
          <w:szCs w:val="28"/>
        </w:rPr>
        <w:t>h zajęć dziecka</w:t>
      </w:r>
    </w:p>
    <w:p w:rsidR="00284104" w:rsidRDefault="00C46EE1">
      <w:pPr>
        <w:pStyle w:val="Textbody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Ulubione miejsce, które dziecko lubi odwiedzać</w:t>
      </w:r>
    </w:p>
    <w:p w:rsidR="00284104" w:rsidRDefault="00C46EE1">
      <w:pPr>
        <w:pStyle w:val="Text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Osiągnięcie, za które dziecko samo przyznałoby sobie medal</w:t>
      </w:r>
    </w:p>
    <w:p w:rsidR="00284104" w:rsidRDefault="00284104">
      <w:pPr>
        <w:pStyle w:val="Textbody"/>
        <w:rPr>
          <w:sz w:val="28"/>
          <w:szCs w:val="28"/>
        </w:rPr>
      </w:pPr>
    </w:p>
    <w:p w:rsidR="00284104" w:rsidRDefault="00C46EE1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Trzeba dziecku podpowiedzieć, gdyż dzieci często nie doceniają swoich dokonań. Celem tego ćwiczenia jest pokazanie, że jego osiągnięc</w:t>
      </w:r>
      <w:r>
        <w:rPr>
          <w:sz w:val="28"/>
          <w:szCs w:val="28"/>
        </w:rPr>
        <w:t>ia są ważne.</w:t>
      </w:r>
    </w:p>
    <w:p w:rsidR="00284104" w:rsidRDefault="00C46EE1">
      <w:pPr>
        <w:pStyle w:val="Textbody"/>
        <w:rPr>
          <w:sz w:val="28"/>
          <w:szCs w:val="28"/>
        </w:rPr>
      </w:pPr>
      <w:r>
        <w:rPr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448080" cy="4876920"/>
            <wp:effectExtent l="0" t="0" r="0" b="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8080" cy="487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4104" w:rsidRDefault="00284104">
      <w:pPr>
        <w:pStyle w:val="Textbody"/>
        <w:rPr>
          <w:sz w:val="28"/>
          <w:szCs w:val="28"/>
        </w:rPr>
      </w:pPr>
    </w:p>
    <w:p w:rsidR="00284104" w:rsidRDefault="00284104">
      <w:pPr>
        <w:pStyle w:val="Textbody"/>
      </w:pPr>
    </w:p>
    <w:p w:rsidR="00284104" w:rsidRDefault="00C46EE1">
      <w:pPr>
        <w:pStyle w:val="Textbody"/>
        <w:numPr>
          <w:ilvl w:val="0"/>
          <w:numId w:val="3"/>
        </w:numPr>
      </w:pPr>
      <w:r>
        <w:rPr>
          <w:rStyle w:val="StrongEmphasis"/>
          <w:sz w:val="28"/>
          <w:szCs w:val="28"/>
        </w:rPr>
        <w:t>Zrób to sam</w:t>
      </w:r>
    </w:p>
    <w:p w:rsidR="00284104" w:rsidRDefault="00284104">
      <w:pPr>
        <w:pStyle w:val="Textbody"/>
      </w:pPr>
    </w:p>
    <w:p w:rsidR="00284104" w:rsidRDefault="00C46EE1">
      <w:pPr>
        <w:pStyle w:val="Textbody"/>
        <w:rPr>
          <w:sz w:val="28"/>
          <w:szCs w:val="28"/>
        </w:rPr>
      </w:pPr>
      <w:r>
        <w:rPr>
          <w:sz w:val="28"/>
          <w:szCs w:val="28"/>
        </w:rPr>
        <w:tab/>
        <w:t>Co kilka miesięcy wspólnie z dzieckiem coś zbuduj albo wykonaj. Możecie zrobić latawiec, staw dla ryb, model statku, samolotu lub łodzi, huśtawkę, wędkę, klatkę dla królika lub własnoręcznie wykonać zabawkę. Poproś dziecko, b</w:t>
      </w:r>
      <w:r>
        <w:rPr>
          <w:sz w:val="28"/>
          <w:szCs w:val="28"/>
        </w:rPr>
        <w:t>y zaproponowało, co możecie razem wykonać. Zastanówcie się, co będzie potrzebne do wykonania zadania, np. może trzeba pożyczyć książki, kupić potrzebne materiały?</w:t>
      </w:r>
    </w:p>
    <w:p w:rsidR="00284104" w:rsidRDefault="00284104">
      <w:pPr>
        <w:pStyle w:val="Textbody"/>
        <w:rPr>
          <w:sz w:val="28"/>
          <w:szCs w:val="28"/>
        </w:rPr>
      </w:pPr>
    </w:p>
    <w:p w:rsidR="00284104" w:rsidRDefault="00284104">
      <w:pPr>
        <w:pStyle w:val="Textbody"/>
        <w:rPr>
          <w:sz w:val="28"/>
          <w:szCs w:val="28"/>
        </w:rPr>
      </w:pPr>
    </w:p>
    <w:p w:rsidR="00284104" w:rsidRDefault="00C46EE1">
      <w:pPr>
        <w:pStyle w:val="Textbody"/>
        <w:rPr>
          <w:sz w:val="28"/>
          <w:szCs w:val="28"/>
        </w:rPr>
      </w:pPr>
      <w:r>
        <w:rPr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4592880"/>
            <wp:effectExtent l="0" t="0" r="0" b="0"/>
            <wp:wrapTopAndBottom/>
            <wp:docPr id="2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59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4104" w:rsidRDefault="00284104">
      <w:pPr>
        <w:pStyle w:val="Textbody"/>
        <w:rPr>
          <w:sz w:val="28"/>
          <w:szCs w:val="28"/>
        </w:rPr>
      </w:pPr>
    </w:p>
    <w:p w:rsidR="00284104" w:rsidRDefault="00284104">
      <w:pPr>
        <w:pStyle w:val="Textbody"/>
        <w:rPr>
          <w:sz w:val="28"/>
          <w:szCs w:val="28"/>
        </w:rPr>
      </w:pPr>
    </w:p>
    <w:p w:rsidR="00284104" w:rsidRDefault="00284104">
      <w:pPr>
        <w:pStyle w:val="Textbody"/>
        <w:rPr>
          <w:sz w:val="28"/>
          <w:szCs w:val="28"/>
        </w:rPr>
      </w:pPr>
    </w:p>
    <w:p w:rsidR="00284104" w:rsidRDefault="00284104">
      <w:pPr>
        <w:pStyle w:val="Textbody"/>
        <w:rPr>
          <w:sz w:val="28"/>
          <w:szCs w:val="28"/>
        </w:rPr>
      </w:pPr>
    </w:p>
    <w:p w:rsidR="00284104" w:rsidRDefault="00284104">
      <w:pPr>
        <w:pStyle w:val="Textbody"/>
        <w:rPr>
          <w:sz w:val="28"/>
          <w:szCs w:val="28"/>
        </w:rPr>
      </w:pPr>
    </w:p>
    <w:p w:rsidR="00284104" w:rsidRDefault="00284104">
      <w:pPr>
        <w:pStyle w:val="Textbody"/>
        <w:rPr>
          <w:sz w:val="28"/>
          <w:szCs w:val="28"/>
        </w:rPr>
      </w:pPr>
    </w:p>
    <w:p w:rsidR="00284104" w:rsidRDefault="00284104">
      <w:pPr>
        <w:pStyle w:val="Textbody"/>
        <w:rPr>
          <w:sz w:val="28"/>
          <w:szCs w:val="28"/>
        </w:rPr>
      </w:pPr>
    </w:p>
    <w:p w:rsidR="00284104" w:rsidRDefault="00C46EE1">
      <w:pPr>
        <w:pStyle w:val="Textbody"/>
        <w:numPr>
          <w:ilvl w:val="0"/>
          <w:numId w:val="4"/>
        </w:numPr>
      </w:pPr>
      <w:r>
        <w:rPr>
          <w:rStyle w:val="StrongEmphasis"/>
          <w:sz w:val="28"/>
          <w:szCs w:val="28"/>
        </w:rPr>
        <w:lastRenderedPageBreak/>
        <w:t>Most</w:t>
      </w:r>
    </w:p>
    <w:p w:rsidR="00284104" w:rsidRDefault="00C46EE1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Budujemy z małych chodniczków lub gazet ścieżkę. Gracze muszą pomyśleć o </w:t>
      </w:r>
      <w:r>
        <w:rPr>
          <w:sz w:val="28"/>
          <w:szCs w:val="28"/>
        </w:rPr>
        <w:t>swoich mocnych stronach i zdolnościach. Ten kto potrafi wymienić jakąś swoją zaletę, może przesunąć się do przodu o jeden chodniczek. Uczestnicy mogą sobie nawzajem pomagać, wymieniając te cechy pozostałych, które im się szczególnie podobają. Świadomość dz</w:t>
      </w:r>
      <w:r>
        <w:rPr>
          <w:sz w:val="28"/>
          <w:szCs w:val="28"/>
        </w:rPr>
        <w:t>ieci i ich poczucie własnej wartości bardzo wzrasta, kiedy dowiadują się, jak są postrzegane przez innych.</w:t>
      </w:r>
    </w:p>
    <w:p w:rsidR="00284104" w:rsidRDefault="00284104">
      <w:pPr>
        <w:pStyle w:val="Textbody"/>
        <w:rPr>
          <w:sz w:val="28"/>
          <w:szCs w:val="28"/>
        </w:rPr>
      </w:pPr>
    </w:p>
    <w:p w:rsidR="00284104" w:rsidRDefault="00C46EE1">
      <w:pPr>
        <w:pStyle w:val="Textbody"/>
        <w:numPr>
          <w:ilvl w:val="0"/>
          <w:numId w:val="5"/>
        </w:numPr>
      </w:pPr>
      <w:r>
        <w:rPr>
          <w:rStyle w:val="StrongEmphasis"/>
          <w:sz w:val="28"/>
          <w:szCs w:val="28"/>
        </w:rPr>
        <w:t>Mocne strony</w:t>
      </w:r>
    </w:p>
    <w:p w:rsidR="00284104" w:rsidRDefault="00C46EE1">
      <w:pPr>
        <w:pStyle w:val="Textbody"/>
      </w:pPr>
      <w:r>
        <w:rPr>
          <w:sz w:val="28"/>
          <w:szCs w:val="28"/>
        </w:rPr>
        <w:t>Odrysowujemy kontur dziecka na dużym arkuszu papieru. W środku dziecko opowiada i rysuje o tym, co umie robić świetnie i to co wydaje m</w:t>
      </w:r>
      <w:r>
        <w:rPr>
          <w:sz w:val="28"/>
          <w:szCs w:val="28"/>
        </w:rPr>
        <w:t>u się, że robi słabiej. Warto podjąć temat: „</w:t>
      </w:r>
      <w:r>
        <w:rPr>
          <w:rStyle w:val="Uwydatnienie"/>
          <w:sz w:val="28"/>
          <w:szCs w:val="28"/>
        </w:rPr>
        <w:t>Czy moja słaba strona może mi się czasem do czegoś przydać? Do czego?</w:t>
      </w:r>
      <w:r>
        <w:rPr>
          <w:sz w:val="28"/>
          <w:szCs w:val="28"/>
        </w:rPr>
        <w:t>” Jeśli dziecko nie będzie potrafiło lub nie będzie chciało odkryć swoich słabości, nie namawiamy go do tego.</w:t>
      </w:r>
    </w:p>
    <w:p w:rsidR="00284104" w:rsidRDefault="00284104">
      <w:pPr>
        <w:pStyle w:val="Textbody"/>
      </w:pPr>
    </w:p>
    <w:p w:rsidR="00284104" w:rsidRDefault="00C46EE1">
      <w:pPr>
        <w:pStyle w:val="Textbody"/>
      </w:pPr>
      <w:r>
        <w:rPr>
          <w:noProof/>
          <w:lang w:eastAsia="pl-PL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3210479"/>
            <wp:effectExtent l="0" t="0" r="0" b="0"/>
            <wp:wrapTopAndBottom/>
            <wp:docPr id="3" name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210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69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9"/>
      </w:tblGrid>
      <w:tr w:rsidR="00284104" w:rsidTr="00284104">
        <w:tblPrEx>
          <w:tblCellMar>
            <w:top w:w="0" w:type="dxa"/>
            <w:bottom w:w="0" w:type="dxa"/>
          </w:tblCellMar>
        </w:tblPrEx>
        <w:tc>
          <w:tcPr>
            <w:tcW w:w="1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4104" w:rsidRDefault="00284104">
            <w:pPr>
              <w:pStyle w:val="TableContents"/>
              <w:rPr>
                <w:sz w:val="28"/>
                <w:szCs w:val="28"/>
              </w:rPr>
            </w:pPr>
          </w:p>
        </w:tc>
      </w:tr>
    </w:tbl>
    <w:p w:rsidR="00284104" w:rsidRDefault="00284104">
      <w:pPr>
        <w:pStyle w:val="Standard"/>
        <w:rPr>
          <w:sz w:val="28"/>
          <w:szCs w:val="28"/>
        </w:rPr>
      </w:pPr>
    </w:p>
    <w:sectPr w:rsidR="00284104" w:rsidSect="0028410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EE1" w:rsidRDefault="00C46EE1" w:rsidP="00284104">
      <w:r>
        <w:separator/>
      </w:r>
    </w:p>
  </w:endnote>
  <w:endnote w:type="continuationSeparator" w:id="0">
    <w:p w:rsidR="00C46EE1" w:rsidRDefault="00C46EE1" w:rsidP="00284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EE1" w:rsidRDefault="00C46EE1" w:rsidP="00284104">
      <w:r w:rsidRPr="00284104">
        <w:rPr>
          <w:color w:val="000000"/>
        </w:rPr>
        <w:separator/>
      </w:r>
    </w:p>
  </w:footnote>
  <w:footnote w:type="continuationSeparator" w:id="0">
    <w:p w:rsidR="00C46EE1" w:rsidRDefault="00C46EE1" w:rsidP="002841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D1A3C"/>
    <w:multiLevelType w:val="multilevel"/>
    <w:tmpl w:val="509605E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5212528B"/>
    <w:multiLevelType w:val="multilevel"/>
    <w:tmpl w:val="B6B6D36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5F7A1628"/>
    <w:multiLevelType w:val="multilevel"/>
    <w:tmpl w:val="63CAAF5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73304AC3"/>
    <w:multiLevelType w:val="multilevel"/>
    <w:tmpl w:val="A4CE1BC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783A23FA"/>
    <w:multiLevelType w:val="multilevel"/>
    <w:tmpl w:val="CD26C51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4104"/>
    <w:rsid w:val="00284104"/>
    <w:rsid w:val="00A5725A"/>
    <w:rsid w:val="00C4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84104"/>
  </w:style>
  <w:style w:type="paragraph" w:customStyle="1" w:styleId="Heading">
    <w:name w:val="Heading"/>
    <w:basedOn w:val="Standard"/>
    <w:next w:val="Textbody"/>
    <w:rsid w:val="0028410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84104"/>
    <w:pPr>
      <w:spacing w:after="120"/>
    </w:pPr>
  </w:style>
  <w:style w:type="paragraph" w:styleId="Lista">
    <w:name w:val="List"/>
    <w:basedOn w:val="Textbody"/>
    <w:rsid w:val="00284104"/>
  </w:style>
  <w:style w:type="paragraph" w:customStyle="1" w:styleId="Caption">
    <w:name w:val="Caption"/>
    <w:basedOn w:val="Standard"/>
    <w:rsid w:val="0028410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84104"/>
    <w:pPr>
      <w:suppressLineNumbers/>
    </w:pPr>
  </w:style>
  <w:style w:type="paragraph" w:customStyle="1" w:styleId="TableContents">
    <w:name w:val="Table Contents"/>
    <w:basedOn w:val="Standard"/>
    <w:rsid w:val="00284104"/>
    <w:pPr>
      <w:suppressLineNumbers/>
    </w:pPr>
  </w:style>
  <w:style w:type="paragraph" w:customStyle="1" w:styleId="TableHeading">
    <w:name w:val="Table Heading"/>
    <w:basedOn w:val="TableContents"/>
    <w:rsid w:val="00284104"/>
    <w:pPr>
      <w:jc w:val="center"/>
    </w:pPr>
    <w:rPr>
      <w:b/>
      <w:bCs/>
    </w:rPr>
  </w:style>
  <w:style w:type="character" w:customStyle="1" w:styleId="Internetlink">
    <w:name w:val="Internet link"/>
    <w:rsid w:val="00284104"/>
    <w:rPr>
      <w:color w:val="000080"/>
      <w:u w:val="single"/>
    </w:rPr>
  </w:style>
  <w:style w:type="character" w:customStyle="1" w:styleId="BulletSymbols">
    <w:name w:val="Bullet Symbols"/>
    <w:rsid w:val="00284104"/>
    <w:rPr>
      <w:rFonts w:ascii="OpenSymbol" w:eastAsia="OpenSymbol" w:hAnsi="OpenSymbol" w:cs="OpenSymbol"/>
    </w:rPr>
  </w:style>
  <w:style w:type="character" w:customStyle="1" w:styleId="StrongEmphasis">
    <w:name w:val="Strong Emphasis"/>
    <w:rsid w:val="00284104"/>
    <w:rPr>
      <w:b/>
      <w:bCs/>
    </w:rPr>
  </w:style>
  <w:style w:type="character" w:styleId="Uwydatnienie">
    <w:name w:val="Emphasis"/>
    <w:rsid w:val="00284104"/>
    <w:rPr>
      <w:i/>
      <w:iCs/>
    </w:rPr>
  </w:style>
  <w:style w:type="character" w:customStyle="1" w:styleId="NumberingSymbols">
    <w:name w:val="Numbering Symbols"/>
    <w:rsid w:val="0028410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278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</cp:revision>
  <dcterms:created xsi:type="dcterms:W3CDTF">2020-05-24T14:27:00Z</dcterms:created>
  <dcterms:modified xsi:type="dcterms:W3CDTF">2020-06-03T08:55:00Z</dcterms:modified>
</cp:coreProperties>
</file>