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AF" w:rsidRDefault="00F848AF" w:rsidP="00F848AF">
      <w:pPr>
        <w:spacing w:before="100" w:beforeAutospacing="1" w:after="100" w:afterAutospacing="1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Nasi drodzy Mali i Duzi</w:t>
      </w:r>
      <w:r w:rsidRPr="008F5C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Przed Nami kolejny czas na odległość, ale już coraz bliżej do Naszego spotkania. Bądźcie cierpliwi i wytrwali. Bardzo za Wami tęsknimy.</w:t>
      </w:r>
    </w:p>
    <w:p w:rsidR="00F848AF" w:rsidRDefault="00F848AF" w:rsidP="00F848AF">
      <w:pPr>
        <w:spacing w:before="100" w:beforeAutospacing="1" w:after="100" w:afterAutospacing="1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505450" cy="3409502"/>
            <wp:effectExtent l="19050" t="0" r="0" b="0"/>
            <wp:docPr id="7" name="Obraz 7" descr="LA VIDA – Szkoła Języka Hiszpańskiego dla dzieci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VIDA – Szkoła Języka Hiszpańskiego dla dzieci w Warszaw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40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8AF" w:rsidRDefault="00F848AF" w:rsidP="00F848AF">
      <w:pPr>
        <w:spacing w:before="100" w:beforeAutospacing="1" w:after="100" w:afterAutospacing="1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BF74E0" w:rsidRDefault="00BF74E0" w:rsidP="00F848AF">
      <w:pPr>
        <w:pStyle w:val="NormalnyWeb"/>
        <w:spacing w:line="360" w:lineRule="auto"/>
      </w:pPr>
      <w:r>
        <w:rPr>
          <w:rStyle w:val="Pogrubienie"/>
        </w:rPr>
        <w:t xml:space="preserve">1. </w:t>
      </w:r>
      <w:r>
        <w:rPr>
          <w:rStyle w:val="Pogrubienie"/>
          <w:u w:val="single"/>
        </w:rPr>
        <w:t>Ćwiczenia usprawniające rozwój motoryczny dziecka (motoryka duża).</w:t>
      </w:r>
    </w:p>
    <w:p w:rsidR="00BF74E0" w:rsidRDefault="00BF74E0" w:rsidP="00F848AF">
      <w:pPr>
        <w:pStyle w:val="NormalnyWeb"/>
        <w:spacing w:line="360" w:lineRule="auto"/>
      </w:pPr>
      <w:r>
        <w:t>– bieganie, wchodzenie i schodzenie po schodach, po drabinie, pokonywanie przeszkód, wykorzystywanie placów zabaw i miejsc specjalnie do tego przygotowanych w celu rozwijania sprawności ruchowej</w:t>
      </w:r>
      <w:r>
        <w:br/>
        <w:t>– stanie na jednej nodze, wykonywanie podskoków obunóż  i na jednej nodze</w:t>
      </w:r>
      <w:r>
        <w:br/>
        <w:t>– rzucanie i łapanie piłki w grze, z różnych odległości</w:t>
      </w:r>
      <w:r>
        <w:br/>
        <w:t>– rzucanie piłeczkami, lotkami, kulami z papieru</w:t>
      </w:r>
      <w:r>
        <w:br/>
        <w:t>– przerzucanie piłki z jednej ręki do drugiej</w:t>
      </w:r>
      <w:r>
        <w:br/>
        <w:t>– uczestnictwo w zabawach ruchowych, grupowych, zwracanie uwagi na aktywność fizyczną</w:t>
      </w:r>
    </w:p>
    <w:p w:rsidR="00BF74E0" w:rsidRDefault="00BF74E0" w:rsidP="00F848AF">
      <w:pPr>
        <w:pStyle w:val="NormalnyWeb"/>
        <w:spacing w:line="360" w:lineRule="auto"/>
      </w:pPr>
      <w:r>
        <w:rPr>
          <w:rStyle w:val="Pogrubienie"/>
        </w:rPr>
        <w:t>2.  </w:t>
      </w:r>
      <w:r>
        <w:rPr>
          <w:rStyle w:val="Pogrubienie"/>
          <w:u w:val="single"/>
        </w:rPr>
        <w:t>Ćwiczenia rozwijające funkcje wzrokowe dziecka:</w:t>
      </w:r>
    </w:p>
    <w:p w:rsidR="00F848AF" w:rsidRDefault="00BF74E0" w:rsidP="00F848AF">
      <w:pPr>
        <w:pStyle w:val="NormalnyWeb"/>
        <w:spacing w:line="360" w:lineRule="auto"/>
      </w:pPr>
      <w:r>
        <w:t>– odnajdywanie na obrazkach drobnych szczegółów (pokaż gdzie jest….)</w:t>
      </w:r>
      <w:r>
        <w:br/>
        <w:t xml:space="preserve">– odnajdywanie podobieństw i różnic w prezentowanych dziecku obrazkach o tej samej </w:t>
      </w:r>
      <w:r>
        <w:lastRenderedPageBreak/>
        <w:t>tematyce</w:t>
      </w:r>
      <w:r>
        <w:br/>
        <w:t>– dobieranie par jednakowych obrazków – można wykorzystać grę „</w:t>
      </w:r>
      <w:proofErr w:type="spellStart"/>
      <w:r>
        <w:t>memory</w:t>
      </w:r>
      <w:proofErr w:type="spellEnd"/>
      <w:r>
        <w:t>”</w:t>
      </w:r>
      <w:r>
        <w:br/>
        <w:t>– składanie obrazka pociętego na części (można wykorzystać pocztówki)</w:t>
      </w:r>
      <w:r>
        <w:br/>
        <w:t>– układanie elementów wg wzoru – klocki, puzzle, pocztówki</w:t>
      </w:r>
      <w:r>
        <w:br/>
        <w:t>– dobieranie elementów do całości obrazka – np. sklep z warzywami, spożywczy; poszukujemy odpowiednich produktów pasujących do danego sklepu</w:t>
      </w:r>
      <w:r>
        <w:br/>
        <w:t xml:space="preserve">– rysowanie kompozycji z figur geometrycznych za pomocą szablonów; powtarzanie elementów </w:t>
      </w:r>
      <w:proofErr w:type="spellStart"/>
      <w:r>
        <w:t>wg</w:t>
      </w:r>
      <w:proofErr w:type="spellEnd"/>
      <w:r>
        <w:t>. schematu</w:t>
      </w:r>
      <w:r>
        <w:br/>
        <w:t>– rysowanie demonstrowanych przedmiotów np. samochodu, domku, drzewa</w:t>
      </w:r>
      <w:r>
        <w:br/>
        <w:t>–  spostrzeganie zmian w układaniu elementów ( dół, góra, prawa, lewa strona itd.)</w:t>
      </w:r>
      <w:r>
        <w:br/>
        <w:t>– klasyfikowanie przedmiotów według rodzaju, kształtu, ilości, koloru</w:t>
      </w:r>
      <w:r>
        <w:br/>
        <w:t>– rysowanie po śladzie (łączenie kresek w linie tworzące element)</w:t>
      </w:r>
      <w:r>
        <w:br/>
        <w:t>– kalkowanie przez kalkę techniczną</w:t>
      </w:r>
      <w:r>
        <w:br/>
        <w:t xml:space="preserve">– przerysowywanie figur geometrycznych (według wzoru) </w:t>
      </w:r>
    </w:p>
    <w:p w:rsidR="00BF74E0" w:rsidRDefault="00BF74E0" w:rsidP="00F848AF">
      <w:pPr>
        <w:pStyle w:val="NormalnyWeb"/>
        <w:spacing w:line="360" w:lineRule="auto"/>
      </w:pPr>
      <w:r>
        <w:rPr>
          <w:rStyle w:val="Pogrubienie"/>
        </w:rPr>
        <w:t xml:space="preserve">3. </w:t>
      </w:r>
      <w:r>
        <w:rPr>
          <w:rStyle w:val="Pogrubienie"/>
          <w:u w:val="single"/>
        </w:rPr>
        <w:t>Ćwiczenia usprawniające funkcje słuchowe dziecka:</w:t>
      </w:r>
    </w:p>
    <w:p w:rsidR="00BF74E0" w:rsidRDefault="00BF74E0" w:rsidP="00F848AF">
      <w:pPr>
        <w:pStyle w:val="NormalnyWeb"/>
        <w:spacing w:line="360" w:lineRule="auto"/>
      </w:pPr>
      <w:r>
        <w:t>– dzielenie zdań na wyrazy</w:t>
      </w:r>
      <w:r>
        <w:br/>
        <w:t>– wyszukiwanie obrazków na dana głoskę np. „p” – „pies”</w:t>
      </w:r>
      <w:r>
        <w:br/>
        <w:t>– dzielenie wyrazów na sylaby z klaskaniem np. „</w:t>
      </w:r>
      <w:proofErr w:type="spellStart"/>
      <w:r>
        <w:t>ka-wa</w:t>
      </w:r>
      <w:proofErr w:type="spellEnd"/>
      <w:r>
        <w:t>”</w:t>
      </w:r>
      <w:r>
        <w:br/>
        <w:t>– rozróżnianie dźwięków np.: pluskanie w wodzie, gniecenie papieru, rozpoznawanie po głosie różnych osób</w:t>
      </w:r>
      <w:r>
        <w:br/>
        <w:t>– gry i zabawy rytmiczne (wykonywanie ruchów na hasło muzyczne)</w:t>
      </w:r>
      <w:r>
        <w:br/>
        <w:t>– wydzielanie głoski na początku, na końcu i w środku wyrazu</w:t>
      </w:r>
      <w:r>
        <w:br/>
        <w:t>– nauka krótkich wierszyków i piosenek</w:t>
      </w:r>
      <w:r>
        <w:br/>
        <w:t>– ćwiczenie różnicowania dźwięków z otoczenia (co teraz słychać?)</w:t>
      </w:r>
      <w:r>
        <w:br/>
        <w:t>– odtwarzanie struktur dźwiękowych w układach przestrzennych np. z klocków</w:t>
      </w:r>
      <w:r>
        <w:br/>
        <w:t>– grupowanie obrazków na tą samą głoskę (pies, pióro, papier)</w:t>
      </w:r>
      <w:r>
        <w:br/>
        <w:t>– odgadywanie głosek na początku wyrazu i szukanie kolejnych, podejmowanie prób tworzenia sylab i czytanie prostych wyrazów</w:t>
      </w:r>
    </w:p>
    <w:p w:rsidR="00BF74E0" w:rsidRDefault="00BF74E0" w:rsidP="00F848AF">
      <w:pPr>
        <w:pStyle w:val="NormalnyWeb"/>
        <w:spacing w:line="360" w:lineRule="auto"/>
      </w:pPr>
      <w:r>
        <w:rPr>
          <w:rStyle w:val="Pogrubienie"/>
        </w:rPr>
        <w:t xml:space="preserve">4. </w:t>
      </w:r>
      <w:r>
        <w:rPr>
          <w:rStyle w:val="Pogrubienie"/>
          <w:u w:val="single"/>
        </w:rPr>
        <w:t>Ćwiczenia usprawniające precyzję ruchów rąk i koordynację wzrokowo – ruchową dziecka</w:t>
      </w:r>
    </w:p>
    <w:p w:rsidR="00BF74E0" w:rsidRDefault="00BF74E0" w:rsidP="00F848AF">
      <w:pPr>
        <w:pStyle w:val="NormalnyWeb"/>
        <w:spacing w:line="360" w:lineRule="auto"/>
      </w:pPr>
      <w:r>
        <w:lastRenderedPageBreak/>
        <w:t>– ćwiczenia dłoni (machanie, krążenie, klaskanie, naśladowanie np. gry na skrzypcach, na trąbce, układanie modeli z dłoni np. dziób, kula, kwiat, piramidka, wchodzenie po schodach)</w:t>
      </w:r>
      <w:r>
        <w:br/>
        <w:t>– ćwiczenia palców (naśladowanie pisania na komputerze, gry na pianinie, deszczu, rysowania kółek w powietrzu, składanie i rozkładanie palców, układanie modeli z palców np. koszyk, koło)</w:t>
      </w:r>
      <w:r>
        <w:br/>
        <w:t>– lepienie z plasteliny, również gliny prostych kształtów (np. kulek, wałków, rogalików, ludzi, koszyków, liter, zwierząt i innych elementów)</w:t>
      </w:r>
      <w:r>
        <w:br/>
        <w:t>– wycinanie nożyczkami pasków z papieru i innych wzorów</w:t>
      </w:r>
      <w:r>
        <w:br/>
        <w:t>– malowanie palcem i pęczkiem waty umaczanym w farbie</w:t>
      </w:r>
      <w:r>
        <w:br/>
        <w:t>– zamalowanie kartki farbami (z góry w dół, od lewej do prawej strony)</w:t>
      </w:r>
      <w:r>
        <w:br/>
        <w:t>– odrysowanie własnej dłoni, odrysowywanie płaskich przedmiotów np. monet, talerzyków itp.</w:t>
      </w:r>
      <w:r>
        <w:br/>
        <w:t>–  układanie i przyklejanie na kartce wzorów z kolorowego papieru</w:t>
      </w:r>
      <w:r>
        <w:br/>
        <w:t>– naklejanie nalepek na właściwy schemat na kartce papieru</w:t>
      </w:r>
      <w:r>
        <w:br/>
        <w:t>– robienie kulek z bibułki lub krepiny, wyklejanie nimi konturów</w:t>
      </w:r>
      <w:r>
        <w:br/>
        <w:t>– obrysowywanie konturów (pogrubienie konturów, kalkowanie)</w:t>
      </w:r>
      <w:r>
        <w:br/>
        <w:t>– rysowanie równocześnie obiema rękami tych samych elementów</w:t>
      </w:r>
      <w:r>
        <w:br/>
        <w:t>– łączenie kropek obrazujących różne przedmioty</w:t>
      </w:r>
      <w:r>
        <w:br/>
        <w:t>– rysowanie szlaczków i wzorów z elementów litero podobnych</w:t>
      </w:r>
      <w:r>
        <w:br/>
        <w:t>– nawlekanie koralików, przewlekanie sznurków, tasiemek, sznurowadeł przez różne rzeczy i otwory, szycie igłą z wykorzystywaniem zabawek dla dzieci</w:t>
      </w:r>
      <w:r>
        <w:br/>
        <w:t>– wieszanie ubranek dla lalek na sznurku i przyczepianie ich klamerkami do bielizny</w:t>
      </w:r>
      <w:r>
        <w:br/>
        <w:t>– zamalowywanie obrazków w książeczkach do malowania</w:t>
      </w:r>
      <w:r>
        <w:br/>
        <w:t>– odrysowywanie szablonów</w:t>
      </w:r>
      <w:r>
        <w:br/>
        <w:t>– wciskanie w tablicę korkową pinezek – wyjmowanie ich z podłoża</w:t>
      </w:r>
      <w:r>
        <w:br/>
        <w:t>– zbieranie palcami drobnych elementów (pinezki, ziarenka, guziczki) – dwoma palcami, kciukiem i wskazującym, zbieranie wyżej wymienionych elementów pęsetą</w:t>
      </w:r>
      <w:r>
        <w:br/>
        <w:t>– cięcie nożyczkami po narysowanych liniach – prostych, falistych</w:t>
      </w:r>
      <w:r>
        <w:br/>
        <w:t>– wycinanie najpierw prostych, potem nieco bardziej skomplikowanych kształtów z papieru kolorowego</w:t>
      </w:r>
      <w:r>
        <w:br/>
        <w:t>– wyrabianie ciasta podczas prac domowych</w:t>
      </w:r>
      <w:r>
        <w:br/>
        <w:t>– stemplowanie wzorów na kartkach papieru w różnych układach</w:t>
      </w:r>
      <w:r>
        <w:br/>
        <w:t>– wydzieranie kawałków kolorowego papieru i naklejanie na narysowany schemat zamiast malowania kredkami</w:t>
      </w:r>
      <w:r>
        <w:br/>
      </w:r>
      <w:r>
        <w:lastRenderedPageBreak/>
        <w:t>– strząsanie wody z palców</w:t>
      </w:r>
      <w:r>
        <w:br/>
        <w:t>– zgniatanie większego papieru jedną ręką, dwoma rękoma w kulkę</w:t>
      </w:r>
      <w:r>
        <w:br/>
        <w:t>– zabawy z użyciem pacynek (manipulacja rękoma)</w:t>
      </w:r>
      <w:r>
        <w:br/>
        <w:t>– próby przyszywania dużych guzików (pod opieką dorosłego)</w:t>
      </w:r>
      <w:r>
        <w:br/>
        <w:t>– szycie prostymi ściegami</w:t>
      </w:r>
      <w:r>
        <w:br/>
        <w:t>– krążenia palcami, np. jednego palca wokół drugiego nieruchomego, wokół siebie obu palców</w:t>
      </w:r>
      <w:r>
        <w:br/>
        <w:t>– zabawa w kominiarza (wchodzi kominiarz po drabinie…)</w:t>
      </w:r>
      <w:r>
        <w:br/>
        <w:t>– ściskanie miękkich piłek</w:t>
      </w:r>
      <w:r>
        <w:br/>
        <w:t>– zwijanie palcami chusteczek, apaszek, bibułki, robienie wałeczków z ciasta, plasteliny</w:t>
      </w:r>
      <w:r>
        <w:br/>
        <w:t>– rysowanie patykiem po ziemi, po piachu</w:t>
      </w:r>
      <w:r>
        <w:br/>
        <w:t>– przy wolnym chodzie ruchy rąk jak podczas pływania żabką – zabawa w naukę pływania</w:t>
      </w:r>
      <w:r>
        <w:br/>
        <w:t>– zabawa w pociągi – ruch rąk naśladuje obroty kół</w:t>
      </w:r>
      <w:r>
        <w:br/>
        <w:t>– zabawa w pranie, rozwieszanie bielizny i prasowanie</w:t>
      </w:r>
      <w:r>
        <w:br/>
        <w:t>– gry w pchełki, bierki, kręgle, bilard stołowy</w:t>
      </w:r>
      <w:r>
        <w:br/>
        <w:t>– rzucanie woreczków lub piłeczek – kto dalej (do usprawniających całe ręce)</w:t>
      </w:r>
      <w:r>
        <w:br/>
        <w:t>– toczenie piłki do dołka</w:t>
      </w:r>
      <w:r>
        <w:br/>
        <w:t>– podbijanie balonika wyłącznie palcami prawej i lewej ręki</w:t>
      </w:r>
      <w:r>
        <w:br/>
        <w:t>– wypuszczanie piłeczki tenisowej z ręki w dół i próby chwytania jej w locie samymi palcami</w:t>
      </w:r>
      <w:r>
        <w:br/>
        <w:t>– „rysowanie” palcami w powietrzu określonego przedmiotu</w:t>
      </w:r>
      <w:r>
        <w:br/>
        <w:t>– układanie z elementów geometrycznych postaci ludzi, zwierząt  itp.</w:t>
      </w:r>
      <w:r>
        <w:br/>
        <w:t>– układanie z patyczków, np. płotów</w:t>
      </w:r>
      <w:r>
        <w:br/>
        <w:t>– zabawy z wykorzystywaniem drobnych elementów, tworzenie na siatkach wzorów</w:t>
      </w:r>
      <w:r>
        <w:br/>
        <w:t>– wykonywanie budowli z drobnych klocków lego</w:t>
      </w:r>
    </w:p>
    <w:p w:rsidR="00BF74E0" w:rsidRDefault="00BF74E0" w:rsidP="00F848AF">
      <w:pPr>
        <w:pStyle w:val="NormalnyWeb"/>
        <w:spacing w:line="360" w:lineRule="auto"/>
      </w:pPr>
      <w:r>
        <w:rPr>
          <w:rStyle w:val="Pogrubienie"/>
        </w:rPr>
        <w:t xml:space="preserve">5. </w:t>
      </w:r>
      <w:r>
        <w:rPr>
          <w:rStyle w:val="Pogrubienie"/>
          <w:u w:val="single"/>
        </w:rPr>
        <w:t>Ćwiczenia na koncentrację uwagi:</w:t>
      </w:r>
    </w:p>
    <w:p w:rsidR="00BF74E0" w:rsidRDefault="00BF74E0" w:rsidP="00F848AF">
      <w:pPr>
        <w:pStyle w:val="NormalnyWeb"/>
        <w:spacing w:line="360" w:lineRule="auto"/>
      </w:pPr>
      <w:r>
        <w:t>– wykorzystywanie zabaw wymagających skupienia uwagi np. : budowle wg wzoru, rozwiązywanie rebusów, krzyżówek</w:t>
      </w:r>
      <w:r>
        <w:br/>
        <w:t>– opisywanie w co jest ubrana któraś osoba z domu (w danej chwili niewidoczna)</w:t>
      </w:r>
      <w:r>
        <w:br/>
        <w:t>– rozpoznawanie kształtów przez dotyk z wyłączaniem wzroku, rysowanie tego przedmiotu z pamięci</w:t>
      </w:r>
      <w:r>
        <w:br/>
        <w:t>– zabawy z użyciem gier planszowych</w:t>
      </w:r>
      <w:r>
        <w:br/>
      </w:r>
      <w:r>
        <w:lastRenderedPageBreak/>
        <w:t>– nauka wierszyków i piosenek</w:t>
      </w:r>
      <w:r>
        <w:br/>
        <w:t>– dbałość o kończenie rozpoczętego zadania</w:t>
      </w:r>
    </w:p>
    <w:p w:rsidR="00BF74E0" w:rsidRDefault="00BF74E0" w:rsidP="00F848AF">
      <w:pPr>
        <w:pStyle w:val="NormalnyWeb"/>
        <w:spacing w:line="360" w:lineRule="auto"/>
      </w:pPr>
      <w:r>
        <w:rPr>
          <w:rStyle w:val="Pogrubienie"/>
        </w:rPr>
        <w:t xml:space="preserve">6. </w:t>
      </w:r>
      <w:r>
        <w:rPr>
          <w:rStyle w:val="Pogrubienie"/>
          <w:u w:val="single"/>
        </w:rPr>
        <w:t>Działania usprawniające procesy poznawcze  oraz wzbogacające wiadomości o otaczającym świecie</w:t>
      </w:r>
    </w:p>
    <w:p w:rsidR="00BF74E0" w:rsidRDefault="00BF74E0" w:rsidP="00F848AF">
      <w:pPr>
        <w:pStyle w:val="NormalnyWeb"/>
        <w:spacing w:line="360" w:lineRule="auto"/>
      </w:pPr>
      <w:r>
        <w:t>– dostarczenie informacji na temat rodziny, miejsca zamieszkania, wykonywanej pracy</w:t>
      </w:r>
      <w:r>
        <w:br/>
        <w:t>– zaznajamianie  z najbliższym otoczeniem, miastem, ulicą, na której mieszka dziecko, obiektami kulturowymi</w:t>
      </w:r>
      <w:r>
        <w:br/>
        <w:t>– prowadzenie rozmów na różne tematy, zadawanie pytań odtwórczych, problemowych, oczekiwanie rozwiniętych wypowiedzi</w:t>
      </w:r>
      <w:r>
        <w:br/>
        <w:t>– czytanie dziecku książeczek, prowadzenie rozmów dotyczących ich treści, stosowanie  pytań o postaci, fakty, sytuacje, sprawdzanie rozumienia tekstu</w:t>
      </w:r>
      <w:r>
        <w:br/>
        <w:t>– rozwiązywanie zagadek</w:t>
      </w:r>
      <w:r>
        <w:br/>
        <w:t>– prowadzenie zabaw w oparciu o zabawki dydaktyczne rozwijające myślenie</w:t>
      </w:r>
      <w:r>
        <w:br/>
        <w:t>– zadawanie pytań co trzeba zrobić żeby… np.  upiec ciasto, zrobić sobie kanapkę (dziecko ma wymienić następujące po sobie czynności)</w:t>
      </w:r>
      <w:r>
        <w:br/>
        <w:t>– wykorzystywać układanki obrazkowe tworzące historyjkę</w:t>
      </w:r>
      <w:r>
        <w:br/>
        <w:t>– prowadzenie zabaw uczących klasyfikacji rozpoznawania podobieństw i różnic, tworzenia zbiorów, liczebników porządkowych, dodawania i odejmowania</w:t>
      </w:r>
    </w:p>
    <w:p w:rsidR="00BF74E0" w:rsidRDefault="00BF74E0" w:rsidP="00F848AF">
      <w:pPr>
        <w:pStyle w:val="NormalnyWeb"/>
        <w:spacing w:line="360" w:lineRule="auto"/>
      </w:pPr>
      <w:r>
        <w:rPr>
          <w:rStyle w:val="Pogrubienie"/>
        </w:rPr>
        <w:t xml:space="preserve">7. </w:t>
      </w:r>
      <w:r>
        <w:rPr>
          <w:rStyle w:val="Pogrubienie"/>
          <w:u w:val="single"/>
        </w:rPr>
        <w:t>Działania wpływające na rozwój emocjonalny dziecka i kontakty społeczne</w:t>
      </w:r>
    </w:p>
    <w:p w:rsidR="000749B0" w:rsidRDefault="00BF74E0" w:rsidP="00F848AF">
      <w:pPr>
        <w:pStyle w:val="NormalnyWeb"/>
        <w:spacing w:line="360" w:lineRule="auto"/>
      </w:pPr>
      <w:r>
        <w:t>– życzliwy, przyjazny stosunek do dziecka</w:t>
      </w:r>
      <w:r>
        <w:br/>
        <w:t>– cierpliwe wysłuchiwanie dziecka</w:t>
      </w:r>
      <w:r>
        <w:br/>
        <w:t>– chwalenie dziecka za wykonywane prace, polecenia, współdziałanie</w:t>
      </w:r>
      <w:r>
        <w:br/>
        <w:t>– sprawianie dziecku przyjemności</w:t>
      </w:r>
      <w:r>
        <w:br/>
        <w:t>– rozpoznawanie potrzeb dziecka i ich zaspokajanie</w:t>
      </w:r>
      <w:r>
        <w:br/>
        <w:t>– wyjaśnienie norm i zasad obowiązujących w życiu społecznym</w:t>
      </w:r>
      <w:r>
        <w:br/>
        <w:t>– dostarczanie informacji jak się należy zachować w sytuacji konfliktu  z drugim dzieckiem</w:t>
      </w:r>
      <w:r>
        <w:br/>
        <w:t>– umożliwienie kontaktu z innym dzieckiem poza przedszkolem, stwarzanie warunków do wspólnych zabaw</w:t>
      </w:r>
      <w:r>
        <w:br/>
        <w:t>– organizowanie urodzin w towarzystwie dzieci z przedszkola i sąsiedztwa</w:t>
      </w:r>
      <w:r>
        <w:br/>
        <w:t>– właściwe reagowanie na złość, smutek i inne negatywne emocje</w:t>
      </w:r>
      <w:r>
        <w:br/>
        <w:t>– ustalenie i egzekwowanie (prz</w:t>
      </w:r>
      <w:r w:rsidR="00F848AF">
        <w:t>yjazne) norm i zasad społecznych.</w:t>
      </w:r>
    </w:p>
    <w:sectPr w:rsidR="000749B0" w:rsidSect="0007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4E0"/>
    <w:rsid w:val="000749B0"/>
    <w:rsid w:val="001F519C"/>
    <w:rsid w:val="004C5782"/>
    <w:rsid w:val="00AE0D06"/>
    <w:rsid w:val="00BF74E0"/>
    <w:rsid w:val="00F8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fr3q">
    <w:name w:val="zfr3q"/>
    <w:basedOn w:val="Normalny"/>
    <w:rsid w:val="00BF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74E0"/>
    <w:rPr>
      <w:b/>
      <w:bCs/>
    </w:rPr>
  </w:style>
  <w:style w:type="paragraph" w:styleId="NormalnyWeb">
    <w:name w:val="Normal (Web)"/>
    <w:basedOn w:val="Normalny"/>
    <w:uiPriority w:val="99"/>
    <w:unhideWhenUsed/>
    <w:rsid w:val="00BF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1176</Words>
  <Characters>7061</Characters>
  <Application>Microsoft Office Word</Application>
  <DocSecurity>0</DocSecurity>
  <Lines>58</Lines>
  <Paragraphs>16</Paragraphs>
  <ScaleCrop>false</ScaleCrop>
  <Company>Microsoft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2020-05-05T20:29:00Z</dcterms:created>
  <dcterms:modified xsi:type="dcterms:W3CDTF">2020-05-05T20:29:00Z</dcterms:modified>
</cp:coreProperties>
</file>